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0F" w:rsidRPr="005D512B" w:rsidRDefault="00E73A0F" w:rsidP="00E73A0F">
      <w:pPr>
        <w:rPr>
          <w:b/>
          <w:iCs/>
          <w:color w:val="C00000"/>
          <w:sz w:val="28"/>
          <w:szCs w:val="28"/>
          <w:u w:val="single"/>
        </w:rPr>
      </w:pPr>
      <w:r>
        <w:rPr>
          <w:b/>
          <w:iCs/>
          <w:noProof/>
          <w:color w:val="C00000"/>
          <w:sz w:val="28"/>
          <w:szCs w:val="28"/>
          <w:u w:val="single"/>
        </w:rPr>
        <w:pict>
          <v:roundrect id="_x0000_s1026" style="position:absolute;margin-left:30.75pt;margin-top:-1.5pt;width:193.5pt;height:34.5pt;z-index:251658240" arcsize="10923f" fillcolor="#9bbb59 [3206]" strokecolor="#f2f2f2 [3041]" strokeweight="3pt">
            <v:shadow on="t" type="perspective" color="#4e6128 [1606]" opacity=".5" offset="1pt" offset2="-1pt"/>
            <v:textbox style="mso-next-textbox:#_x0000_s1026">
              <w:txbxContent>
                <w:p w:rsidR="00E73A0F" w:rsidRPr="00E73A0F" w:rsidRDefault="00E73A0F">
                  <w:pPr>
                    <w:rPr>
                      <w:sz w:val="28"/>
                      <w:szCs w:val="28"/>
                    </w:rPr>
                  </w:pPr>
                  <w:r w:rsidRPr="00E73A0F">
                    <w:rPr>
                      <w:sz w:val="28"/>
                      <w:szCs w:val="28"/>
                    </w:rPr>
                    <w:t>OBJECTIVES OF THE COURSE</w:t>
                  </w:r>
                </w:p>
              </w:txbxContent>
            </v:textbox>
          </v:roundrect>
        </w:pict>
      </w:r>
    </w:p>
    <w:p w:rsidR="00E73A0F" w:rsidRDefault="00E73A0F" w:rsidP="00E73A0F">
      <w:pPr>
        <w:pStyle w:val="ListParagraph"/>
        <w:spacing w:after="200" w:line="276" w:lineRule="auto"/>
        <w:jc w:val="both"/>
        <w:rPr>
          <w:rFonts w:ascii="Times New Roman" w:hAnsi="Times New Roman" w:cs="Times New Roman"/>
          <w:bCs/>
          <w:color w:val="C00000"/>
          <w:sz w:val="26"/>
          <w:szCs w:val="26"/>
        </w:rPr>
      </w:pPr>
    </w:p>
    <w:p w:rsidR="00E73A0F" w:rsidRPr="004D6F6A" w:rsidRDefault="00E73A0F" w:rsidP="00E73A0F">
      <w:pPr>
        <w:pStyle w:val="ListParagraph"/>
        <w:numPr>
          <w:ilvl w:val="0"/>
          <w:numId w:val="1"/>
        </w:numPr>
        <w:spacing w:after="200" w:line="276" w:lineRule="auto"/>
        <w:jc w:val="both"/>
        <w:rPr>
          <w:rFonts w:ascii="Times New Roman" w:hAnsi="Times New Roman" w:cs="Times New Roman"/>
          <w:bCs/>
          <w:color w:val="002060"/>
          <w:sz w:val="26"/>
          <w:szCs w:val="26"/>
        </w:rPr>
      </w:pPr>
      <w:r w:rsidRPr="004D6F6A">
        <w:rPr>
          <w:rFonts w:ascii="Times New Roman" w:hAnsi="Times New Roman" w:cs="Times New Roman"/>
          <w:bCs/>
          <w:color w:val="002060"/>
          <w:sz w:val="26"/>
          <w:szCs w:val="26"/>
        </w:rPr>
        <w:t>The main objective of the course is to provide basic knowledge of the main areas of the subject  to study the characteristics of micro organisms, and their importance in industrial production processes, genetic engineering  therapeutics etc.</w:t>
      </w:r>
    </w:p>
    <w:p w:rsidR="00E73A0F" w:rsidRPr="004D6F6A" w:rsidRDefault="00E73A0F" w:rsidP="00E73A0F">
      <w:pPr>
        <w:pStyle w:val="ListParagraph"/>
        <w:numPr>
          <w:ilvl w:val="0"/>
          <w:numId w:val="1"/>
        </w:numPr>
        <w:spacing w:after="200" w:line="276" w:lineRule="auto"/>
        <w:jc w:val="both"/>
        <w:rPr>
          <w:rFonts w:ascii="Times New Roman" w:hAnsi="Times New Roman" w:cs="Times New Roman"/>
          <w:bCs/>
          <w:color w:val="002060"/>
          <w:sz w:val="26"/>
          <w:szCs w:val="26"/>
        </w:rPr>
      </w:pPr>
      <w:r w:rsidRPr="004D6F6A">
        <w:rPr>
          <w:rFonts w:ascii="Times New Roman" w:hAnsi="Times New Roman" w:cs="Times New Roman"/>
          <w:bCs/>
          <w:color w:val="002060"/>
          <w:sz w:val="26"/>
          <w:szCs w:val="26"/>
        </w:rPr>
        <w:t>To enable the students to gain knowledge on bio molecules, genetics and about functioning of immune system and immunological disorders.</w:t>
      </w:r>
    </w:p>
    <w:p w:rsidR="00E73A0F" w:rsidRPr="004D6F6A" w:rsidRDefault="00E73A0F" w:rsidP="00E73A0F">
      <w:pPr>
        <w:pStyle w:val="ListParagraph"/>
        <w:numPr>
          <w:ilvl w:val="0"/>
          <w:numId w:val="1"/>
        </w:numPr>
        <w:spacing w:after="200" w:line="276" w:lineRule="auto"/>
        <w:jc w:val="both"/>
        <w:rPr>
          <w:rFonts w:ascii="Times New Roman" w:hAnsi="Times New Roman" w:cs="Times New Roman"/>
          <w:bCs/>
          <w:color w:val="002060"/>
          <w:sz w:val="26"/>
          <w:szCs w:val="26"/>
        </w:rPr>
      </w:pPr>
      <w:r w:rsidRPr="004D6F6A">
        <w:rPr>
          <w:rFonts w:ascii="Times New Roman" w:hAnsi="Times New Roman" w:cs="Times New Roman"/>
          <w:bCs/>
          <w:color w:val="002060"/>
          <w:sz w:val="26"/>
          <w:szCs w:val="26"/>
        </w:rPr>
        <w:t>To study the causative agents of different diseases and various immune related barriers.</w:t>
      </w:r>
    </w:p>
    <w:p w:rsidR="00E73A0F" w:rsidRPr="004D6F6A" w:rsidRDefault="00E73A0F" w:rsidP="00E73A0F">
      <w:pPr>
        <w:pStyle w:val="ListParagraph"/>
        <w:numPr>
          <w:ilvl w:val="0"/>
          <w:numId w:val="1"/>
        </w:numPr>
        <w:spacing w:after="200" w:line="276" w:lineRule="auto"/>
        <w:jc w:val="both"/>
        <w:rPr>
          <w:rFonts w:ascii="Times New Roman" w:hAnsi="Times New Roman" w:cs="Times New Roman"/>
          <w:bCs/>
          <w:color w:val="002060"/>
          <w:sz w:val="26"/>
          <w:szCs w:val="26"/>
        </w:rPr>
      </w:pPr>
      <w:r w:rsidRPr="004D6F6A">
        <w:rPr>
          <w:rFonts w:ascii="Times New Roman" w:hAnsi="Times New Roman" w:cs="Times New Roman"/>
          <w:bCs/>
          <w:color w:val="002060"/>
          <w:sz w:val="26"/>
          <w:szCs w:val="26"/>
        </w:rPr>
        <w:t>To study the applied microbiology related to environment and agriculture and the importance of terrestrial microorganisms in maintaining soil fertility.</w:t>
      </w:r>
    </w:p>
    <w:p w:rsidR="00D04744" w:rsidRPr="004D6F6A" w:rsidRDefault="00D04744">
      <w:pPr>
        <w:rPr>
          <w:color w:val="002060"/>
        </w:rPr>
      </w:pPr>
    </w:p>
    <w:sectPr w:rsidR="00D04744" w:rsidRPr="004D6F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A1E"/>
    <w:multiLevelType w:val="hybridMultilevel"/>
    <w:tmpl w:val="FE36F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3A0F"/>
    <w:rsid w:val="004D6F6A"/>
    <w:rsid w:val="00D04744"/>
    <w:rsid w:val="00E73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A0F"/>
    <w:pPr>
      <w:spacing w:after="160" w:line="259" w:lineRule="auto"/>
      <w:ind w:left="720"/>
      <w:contextualSpacing/>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HAI</cp:lastModifiedBy>
  <cp:revision>2</cp:revision>
  <dcterms:created xsi:type="dcterms:W3CDTF">2022-01-31T11:01:00Z</dcterms:created>
  <dcterms:modified xsi:type="dcterms:W3CDTF">2022-01-31T11:03:00Z</dcterms:modified>
</cp:coreProperties>
</file>